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EB6F5" w14:textId="714B0951" w:rsidR="00A24C51" w:rsidRDefault="00EF6813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5329E1" wp14:editId="58C3F99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DB9F0" w14:textId="77777777" w:rsidR="00A24C51" w:rsidRPr="00A24C51" w:rsidRDefault="00A24C51" w:rsidP="00A24C51"/>
    <w:p w14:paraId="5F272DB8" w14:textId="77777777" w:rsidR="006C3D8C" w:rsidRDefault="006C3D8C" w:rsidP="00A24C51">
      <w:pPr>
        <w:jc w:val="center"/>
      </w:pPr>
    </w:p>
    <w:p w14:paraId="61F8CDFD" w14:textId="77777777" w:rsidR="005F24C1" w:rsidRDefault="005F24C1" w:rsidP="00A24C51">
      <w:pPr>
        <w:jc w:val="center"/>
      </w:pPr>
    </w:p>
    <w:p w14:paraId="1407C5E2" w14:textId="77777777" w:rsidR="005F24C1" w:rsidRDefault="00B5406E" w:rsidP="00F307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DD175C" w14:textId="10111210" w:rsidR="00F30721" w:rsidRPr="00662BA4" w:rsidRDefault="00662BA4" w:rsidP="00F30721">
      <w:pPr>
        <w:jc w:val="right"/>
        <w:rPr>
          <w:u w:val="single"/>
        </w:rPr>
      </w:pPr>
      <w:r>
        <w:rPr>
          <w:u w:val="single"/>
        </w:rPr>
        <w:t>EELNÕU</w:t>
      </w:r>
    </w:p>
    <w:p w14:paraId="7D11C7DA" w14:textId="52D5D2CD" w:rsidR="00CF666B" w:rsidRDefault="00B5406E" w:rsidP="00A24C51">
      <w:pPr>
        <w:jc w:val="center"/>
      </w:pPr>
      <w:r>
        <w:tab/>
      </w:r>
      <w:r>
        <w:tab/>
        <w:t xml:space="preserve"> </w:t>
      </w:r>
    </w:p>
    <w:p w14:paraId="2E2CF87F" w14:textId="77777777" w:rsidR="00B7248D" w:rsidRDefault="00B7248D" w:rsidP="00A24C51">
      <w:pPr>
        <w:jc w:val="center"/>
      </w:pPr>
    </w:p>
    <w:p w14:paraId="0E45F52F" w14:textId="77777777" w:rsidR="00A24C51" w:rsidRDefault="00CF666B" w:rsidP="00A24C51">
      <w:pPr>
        <w:jc w:val="center"/>
        <w:rPr>
          <w:b/>
          <w:sz w:val="28"/>
          <w:szCs w:val="28"/>
        </w:rPr>
      </w:pPr>
      <w:r w:rsidRPr="00CF666B">
        <w:rPr>
          <w:b/>
          <w:sz w:val="28"/>
          <w:szCs w:val="28"/>
        </w:rPr>
        <w:t>KUTSEKOGU</w:t>
      </w:r>
    </w:p>
    <w:p w14:paraId="2CDBC5C5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063EEB2A" w14:textId="5F2C4A7F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996B01">
        <w:rPr>
          <w:b/>
          <w:sz w:val="28"/>
          <w:szCs w:val="28"/>
        </w:rPr>
        <w:t>…</w:t>
      </w:r>
    </w:p>
    <w:p w14:paraId="36D06082" w14:textId="77777777" w:rsidR="00C064A7" w:rsidRDefault="00C064A7" w:rsidP="00A24C51">
      <w:pPr>
        <w:jc w:val="center"/>
      </w:pPr>
    </w:p>
    <w:p w14:paraId="7313222E" w14:textId="77777777" w:rsidR="00C064A7" w:rsidRDefault="00C064A7" w:rsidP="00A24C51">
      <w:pPr>
        <w:jc w:val="center"/>
      </w:pPr>
    </w:p>
    <w:p w14:paraId="40133F70" w14:textId="77777777" w:rsidR="00C064A7" w:rsidRDefault="00C064A7" w:rsidP="00C064A7">
      <w:pPr>
        <w:jc w:val="right"/>
      </w:pPr>
    </w:p>
    <w:p w14:paraId="3D7587ED" w14:textId="77777777" w:rsidR="00C064A7" w:rsidRDefault="00C064A7" w:rsidP="00C064A7">
      <w:pPr>
        <w:jc w:val="right"/>
      </w:pPr>
    </w:p>
    <w:p w14:paraId="60EC5993" w14:textId="77868AB9" w:rsidR="004C469A" w:rsidRDefault="004C469A" w:rsidP="004C469A">
      <w:pPr>
        <w:jc w:val="both"/>
        <w:rPr>
          <w:b/>
        </w:rPr>
      </w:pPr>
      <w:r>
        <w:rPr>
          <w:b/>
        </w:rPr>
        <w:t xml:space="preserve">Pankrotihaldurite </w:t>
      </w:r>
      <w:r w:rsidR="003D276E">
        <w:rPr>
          <w:b/>
        </w:rPr>
        <w:t xml:space="preserve">ja saneerimisnõustajate </w:t>
      </w:r>
      <w:r>
        <w:rPr>
          <w:b/>
        </w:rPr>
        <w:t>hea kutsetava muutmine</w:t>
      </w:r>
    </w:p>
    <w:p w14:paraId="66354B5E" w14:textId="77777777" w:rsidR="00673101" w:rsidRPr="00CF666B" w:rsidRDefault="00673101" w:rsidP="00A55B7F">
      <w:pPr>
        <w:jc w:val="both"/>
        <w:rPr>
          <w:b/>
        </w:rPr>
      </w:pPr>
    </w:p>
    <w:p w14:paraId="259955BA" w14:textId="1B61A8C5" w:rsidR="00C064A7" w:rsidRDefault="005818B6" w:rsidP="00A55B7F">
      <w:pPr>
        <w:jc w:val="both"/>
      </w:pPr>
      <w:r>
        <w:t>Vastu võetud</w:t>
      </w:r>
      <w:r w:rsidR="005F24C1">
        <w:t xml:space="preserve"> </w:t>
      </w:r>
      <w:r w:rsidR="00AC5904">
        <w:t>…</w:t>
      </w:r>
      <w:r w:rsidR="001060E8">
        <w:t>.</w:t>
      </w:r>
      <w:r>
        <w:t xml:space="preserve"> </w:t>
      </w:r>
      <w:r w:rsidR="00CF666B">
        <w:t>märtsil 20</w:t>
      </w:r>
      <w:r w:rsidR="000D5C79">
        <w:t>2</w:t>
      </w:r>
      <w:r w:rsidR="00AC5904">
        <w:t>5</w:t>
      </w:r>
      <w:r w:rsidR="00CF666B">
        <w:t>.</w:t>
      </w:r>
      <w:r w:rsidR="00A8743C">
        <w:t xml:space="preserve"> </w:t>
      </w:r>
      <w:r w:rsidR="00CF666B">
        <w:t>a.</w:t>
      </w:r>
    </w:p>
    <w:p w14:paraId="067A8EB9" w14:textId="77777777" w:rsidR="00C064A7" w:rsidRDefault="00C064A7" w:rsidP="00C064A7">
      <w:pPr>
        <w:spacing w:line="360" w:lineRule="auto"/>
        <w:jc w:val="both"/>
      </w:pPr>
    </w:p>
    <w:p w14:paraId="26C213FE" w14:textId="77777777" w:rsidR="00C064A7" w:rsidRDefault="00C064A7" w:rsidP="00C064A7">
      <w:pPr>
        <w:spacing w:line="360" w:lineRule="auto"/>
        <w:jc w:val="both"/>
      </w:pPr>
    </w:p>
    <w:p w14:paraId="7E85C75E" w14:textId="77777777" w:rsidR="00797BC5" w:rsidRDefault="004C469A" w:rsidP="00797BC5">
      <w:pPr>
        <w:jc w:val="both"/>
      </w:pPr>
      <w:r>
        <w:t>Võttes aluseks kohtutäituri seaduse § 75 lg 2, § 86 lg 4 punktis 6</w:t>
      </w:r>
      <w:r w:rsidR="00265D4B">
        <w:t xml:space="preserve"> ning pankrotiseaduse § 70</w:t>
      </w:r>
      <w:r>
        <w:t xml:space="preserve"> sätestatu </w:t>
      </w:r>
      <w:r w:rsidR="00A55B7F">
        <w:t>Kohtutäiturite ja Pankrotihaldurite Koja</w:t>
      </w:r>
      <w:r w:rsidR="00797BC5">
        <w:t xml:space="preserve"> kutsekogu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 w:rsidR="00A55B7F">
        <w:t xml:space="preserve"> </w:t>
      </w:r>
    </w:p>
    <w:p w14:paraId="6D3E6804" w14:textId="77777777" w:rsidR="00797BC5" w:rsidRDefault="00797BC5" w:rsidP="00797BC5">
      <w:pPr>
        <w:jc w:val="both"/>
      </w:pPr>
    </w:p>
    <w:p w14:paraId="0E295FDC" w14:textId="1AC4302B" w:rsidR="003C5685" w:rsidRDefault="004C469A" w:rsidP="003C5685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4C469A">
        <w:rPr>
          <w:rFonts w:ascii="Times New Roman" w:hAnsi="Times New Roman"/>
          <w:sz w:val="24"/>
        </w:rPr>
        <w:t xml:space="preserve">Teha </w:t>
      </w:r>
      <w:r w:rsidR="003D276E">
        <w:rPr>
          <w:rFonts w:ascii="Times New Roman" w:hAnsi="Times New Roman"/>
          <w:sz w:val="24"/>
        </w:rPr>
        <w:t xml:space="preserve">erakorralise </w:t>
      </w:r>
      <w:r>
        <w:rPr>
          <w:rFonts w:ascii="Times New Roman" w:hAnsi="Times New Roman"/>
          <w:sz w:val="24"/>
        </w:rPr>
        <w:t>kutse</w:t>
      </w:r>
      <w:r w:rsidRPr="004C469A">
        <w:rPr>
          <w:rFonts w:ascii="Times New Roman" w:hAnsi="Times New Roman"/>
          <w:sz w:val="24"/>
        </w:rPr>
        <w:t xml:space="preserve">kogu </w:t>
      </w:r>
      <w:r w:rsidR="003D276E">
        <w:rPr>
          <w:rFonts w:ascii="Times New Roman" w:hAnsi="Times New Roman"/>
          <w:sz w:val="24"/>
        </w:rPr>
        <w:t>30</w:t>
      </w:r>
      <w:r w:rsidRPr="004C469A">
        <w:rPr>
          <w:rFonts w:ascii="Times New Roman" w:hAnsi="Times New Roman"/>
          <w:sz w:val="24"/>
        </w:rPr>
        <w:t>.0</w:t>
      </w:r>
      <w:r w:rsidR="003D276E">
        <w:rPr>
          <w:rFonts w:ascii="Times New Roman" w:hAnsi="Times New Roman"/>
          <w:sz w:val="24"/>
        </w:rPr>
        <w:t>6</w:t>
      </w:r>
      <w:r w:rsidRPr="004C469A">
        <w:rPr>
          <w:rFonts w:ascii="Times New Roman" w:hAnsi="Times New Roman"/>
          <w:sz w:val="24"/>
        </w:rPr>
        <w:t>.20</w:t>
      </w:r>
      <w:r w:rsidR="003D276E">
        <w:rPr>
          <w:rFonts w:ascii="Times New Roman" w:hAnsi="Times New Roman"/>
          <w:sz w:val="24"/>
        </w:rPr>
        <w:t>22</w:t>
      </w:r>
      <w:r w:rsidRPr="004C469A">
        <w:rPr>
          <w:rFonts w:ascii="Times New Roman" w:hAnsi="Times New Roman"/>
          <w:sz w:val="24"/>
        </w:rPr>
        <w:t xml:space="preserve"> otsusega nr </w:t>
      </w:r>
      <w:r w:rsidR="003D276E">
        <w:rPr>
          <w:rFonts w:ascii="Times New Roman" w:hAnsi="Times New Roman"/>
          <w:sz w:val="24"/>
        </w:rPr>
        <w:t>2</w:t>
      </w:r>
      <w:r w:rsidRPr="004C469A">
        <w:rPr>
          <w:rFonts w:ascii="Times New Roman" w:hAnsi="Times New Roman"/>
          <w:sz w:val="24"/>
        </w:rPr>
        <w:t xml:space="preserve"> kinnitatud </w:t>
      </w:r>
      <w:r>
        <w:rPr>
          <w:rFonts w:ascii="Times New Roman" w:hAnsi="Times New Roman"/>
          <w:sz w:val="24"/>
        </w:rPr>
        <w:t>pankrotihaldurite</w:t>
      </w:r>
      <w:r w:rsidR="003D276E">
        <w:rPr>
          <w:rFonts w:ascii="Times New Roman" w:hAnsi="Times New Roman"/>
          <w:sz w:val="24"/>
        </w:rPr>
        <w:t xml:space="preserve"> ja saneerimisnõustajate</w:t>
      </w:r>
      <w:r w:rsidRPr="004C469A">
        <w:rPr>
          <w:rFonts w:ascii="Times New Roman" w:hAnsi="Times New Roman"/>
          <w:sz w:val="24"/>
        </w:rPr>
        <w:t xml:space="preserve"> heas </w:t>
      </w:r>
      <w:r>
        <w:rPr>
          <w:rFonts w:ascii="Times New Roman" w:hAnsi="Times New Roman"/>
          <w:sz w:val="24"/>
        </w:rPr>
        <w:t>kutse</w:t>
      </w:r>
      <w:r w:rsidRPr="004C469A">
        <w:rPr>
          <w:rFonts w:ascii="Times New Roman" w:hAnsi="Times New Roman"/>
          <w:sz w:val="24"/>
        </w:rPr>
        <w:t>tavas järgmised muudatused</w:t>
      </w:r>
    </w:p>
    <w:p w14:paraId="644F3EE1" w14:textId="77777777" w:rsidR="003C5685" w:rsidRPr="003C5685" w:rsidRDefault="003C5685" w:rsidP="003C5685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4F2C3446" w14:textId="5B670BF4" w:rsidR="004C469A" w:rsidRPr="002D2F61" w:rsidRDefault="003D276E" w:rsidP="004C469A">
      <w:pPr>
        <w:pStyle w:val="Vahedeta"/>
        <w:numPr>
          <w:ilvl w:val="1"/>
          <w:numId w:val="3"/>
        </w:numPr>
        <w:ind w:left="426"/>
        <w:rPr>
          <w:rFonts w:ascii="Times New Roman" w:hAnsi="Times New Roman"/>
          <w:sz w:val="24"/>
        </w:rPr>
      </w:pPr>
      <w:r w:rsidRPr="002D2F61">
        <w:rPr>
          <w:rFonts w:ascii="Times New Roman" w:hAnsi="Times New Roman"/>
          <w:sz w:val="24"/>
        </w:rPr>
        <w:t>Muuta</w:t>
      </w:r>
      <w:r w:rsidR="004C469A" w:rsidRPr="002D2F61">
        <w:rPr>
          <w:rFonts w:ascii="Times New Roman" w:hAnsi="Times New Roman"/>
          <w:sz w:val="24"/>
        </w:rPr>
        <w:t xml:space="preserve"> paragrahvi </w:t>
      </w:r>
      <w:r w:rsidRPr="002D2F61">
        <w:rPr>
          <w:rFonts w:ascii="Times New Roman" w:hAnsi="Times New Roman"/>
          <w:sz w:val="24"/>
        </w:rPr>
        <w:t>5</w:t>
      </w:r>
      <w:r w:rsidR="004C469A" w:rsidRPr="002D2F61">
        <w:rPr>
          <w:rFonts w:ascii="Times New Roman" w:hAnsi="Times New Roman"/>
          <w:sz w:val="24"/>
        </w:rPr>
        <w:t xml:space="preserve"> </w:t>
      </w:r>
      <w:r w:rsidRPr="002D2F61">
        <w:rPr>
          <w:rFonts w:ascii="Times New Roman" w:hAnsi="Times New Roman"/>
          <w:sz w:val="24"/>
        </w:rPr>
        <w:t>ja kehtestada see</w:t>
      </w:r>
      <w:r w:rsidR="004C469A" w:rsidRPr="002D2F61">
        <w:rPr>
          <w:rFonts w:ascii="Times New Roman" w:hAnsi="Times New Roman"/>
          <w:sz w:val="24"/>
        </w:rPr>
        <w:t xml:space="preserve"> järgmises sõnastuses:</w:t>
      </w:r>
    </w:p>
    <w:p w14:paraId="53D9FDB5" w14:textId="0C945042" w:rsidR="003D276E" w:rsidRPr="002D2F61" w:rsidRDefault="004C469A" w:rsidP="003D276E">
      <w:pPr>
        <w:pStyle w:val="Vahedeta"/>
        <w:rPr>
          <w:rFonts w:ascii="Times New Roman" w:hAnsi="Times New Roman"/>
          <w:sz w:val="24"/>
        </w:rPr>
      </w:pPr>
      <w:r w:rsidRPr="002D2F61">
        <w:rPr>
          <w:rFonts w:ascii="Times New Roman" w:hAnsi="Times New Roman"/>
          <w:sz w:val="24"/>
        </w:rPr>
        <w:t>„</w:t>
      </w:r>
      <w:r w:rsidR="003D276E" w:rsidRPr="002D2F61">
        <w:rPr>
          <w:rFonts w:ascii="Times New Roman" w:hAnsi="Times New Roman"/>
          <w:sz w:val="24"/>
        </w:rPr>
        <w:t xml:space="preserve">(1) Kutsekogu liige on oma tegevuses sõltumatu, erapooletu ja aus. </w:t>
      </w:r>
    </w:p>
    <w:p w14:paraId="6CE6FA91" w14:textId="77777777" w:rsidR="003D276E" w:rsidRPr="002D2F61" w:rsidRDefault="003D276E" w:rsidP="003D276E">
      <w:pPr>
        <w:pStyle w:val="Vahedeta"/>
        <w:rPr>
          <w:rFonts w:ascii="Times New Roman" w:hAnsi="Times New Roman"/>
          <w:sz w:val="24"/>
        </w:rPr>
      </w:pPr>
      <w:r w:rsidRPr="002D2F61">
        <w:rPr>
          <w:rFonts w:ascii="Times New Roman" w:hAnsi="Times New Roman"/>
          <w:sz w:val="24"/>
        </w:rPr>
        <w:t xml:space="preserve"> </w:t>
      </w:r>
    </w:p>
    <w:p w14:paraId="50D8A206" w14:textId="701CE791" w:rsidR="004C469A" w:rsidRPr="002D2F61" w:rsidRDefault="003D276E" w:rsidP="00AC5904">
      <w:pPr>
        <w:pStyle w:val="Vahedeta"/>
        <w:jc w:val="both"/>
        <w:rPr>
          <w:rFonts w:ascii="Times New Roman" w:hAnsi="Times New Roman"/>
          <w:sz w:val="24"/>
        </w:rPr>
      </w:pPr>
      <w:r w:rsidRPr="002D2F61">
        <w:rPr>
          <w:rFonts w:ascii="Times New Roman" w:hAnsi="Times New Roman"/>
          <w:sz w:val="24"/>
        </w:rPr>
        <w:t>(2) Kutsekogu liige täidab oma kutseülesandeid vabana välistest mõjutustest, ajenditest, surveavaldustest, ähvardustest ja sekkumistest</w:t>
      </w:r>
      <w:r w:rsidR="004C469A" w:rsidRPr="002D2F61">
        <w:rPr>
          <w:rFonts w:ascii="Times New Roman" w:hAnsi="Times New Roman"/>
          <w:sz w:val="24"/>
        </w:rPr>
        <w:t>.“</w:t>
      </w:r>
    </w:p>
    <w:p w14:paraId="21CC9BF8" w14:textId="77777777" w:rsidR="003C5685" w:rsidRPr="002D2F61" w:rsidRDefault="003C5685" w:rsidP="003C5685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41884020" w14:textId="77777777" w:rsidR="003C5685" w:rsidRPr="002D2F61" w:rsidRDefault="003C5685" w:rsidP="003C5685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2D2F61">
        <w:rPr>
          <w:rFonts w:ascii="Times New Roman" w:hAnsi="Times New Roman"/>
          <w:sz w:val="24"/>
        </w:rPr>
        <w:t>Otsus jõustub vastuvõtmise hetkest.</w:t>
      </w:r>
    </w:p>
    <w:p w14:paraId="2310ECF5" w14:textId="77777777" w:rsidR="00C064A7" w:rsidRPr="002D2F61" w:rsidRDefault="00C064A7" w:rsidP="003C5685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5B5F4AF8" w14:textId="77777777" w:rsidR="006E018D" w:rsidRPr="002D2F61" w:rsidRDefault="006E018D" w:rsidP="006E018D">
      <w:pPr>
        <w:rPr>
          <w:i/>
        </w:rPr>
      </w:pPr>
      <w:r w:rsidRPr="002D2F61">
        <w:rPr>
          <w:i/>
        </w:rPr>
        <w:t>/allkirjastatud digitaalselt/</w:t>
      </w:r>
    </w:p>
    <w:p w14:paraId="71CBEF5F" w14:textId="4805CA71" w:rsidR="002E3621" w:rsidRPr="002D2F61" w:rsidRDefault="00AC5904" w:rsidP="002E3621">
      <w:pPr>
        <w:jc w:val="both"/>
      </w:pPr>
      <w:r>
        <w:t>Maarja Roht</w:t>
      </w:r>
    </w:p>
    <w:p w14:paraId="5A6F9D88" w14:textId="33EC8E72" w:rsidR="00A62994" w:rsidRPr="001629D9" w:rsidRDefault="002E3621" w:rsidP="001629D9">
      <w:pPr>
        <w:jc w:val="both"/>
      </w:pPr>
      <w:r w:rsidRPr="002D2F61">
        <w:t xml:space="preserve">Kutsekogu juhatuse </w:t>
      </w:r>
      <w:r w:rsidR="00DD488D" w:rsidRPr="002D2F61">
        <w:t>esimee</w:t>
      </w:r>
      <w:r w:rsidR="001629D9">
        <w:t>s</w:t>
      </w:r>
    </w:p>
    <w:p w14:paraId="69E8384A" w14:textId="77777777" w:rsidR="00AC5904" w:rsidRDefault="00AC5904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14:paraId="3257EAD1" w14:textId="21342E7D" w:rsidR="00E67908" w:rsidRPr="00056ED4" w:rsidRDefault="00E67908" w:rsidP="00E67908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  <w:r w:rsidRPr="00056ED4">
        <w:rPr>
          <w:rFonts w:ascii="Times New Roman" w:hAnsi="Times New Roman"/>
          <w:b/>
          <w:sz w:val="24"/>
          <w:szCs w:val="24"/>
        </w:rPr>
        <w:lastRenderedPageBreak/>
        <w:t xml:space="preserve">Seletuskiri </w:t>
      </w:r>
      <w:r>
        <w:rPr>
          <w:rFonts w:ascii="Times New Roman" w:hAnsi="Times New Roman"/>
          <w:b/>
          <w:sz w:val="24"/>
          <w:szCs w:val="24"/>
        </w:rPr>
        <w:t>kutse</w:t>
      </w:r>
      <w:r w:rsidRPr="00056ED4">
        <w:rPr>
          <w:rFonts w:ascii="Times New Roman" w:hAnsi="Times New Roman"/>
          <w:b/>
          <w:sz w:val="24"/>
          <w:szCs w:val="24"/>
        </w:rPr>
        <w:t>kogu otsuse „</w:t>
      </w:r>
      <w:bookmarkStart w:id="0" w:name="_Hlk183775916"/>
      <w:r w:rsidRPr="00CC420D">
        <w:rPr>
          <w:rFonts w:ascii="Times New Roman" w:hAnsi="Times New Roman"/>
          <w:b/>
          <w:sz w:val="24"/>
          <w:szCs w:val="24"/>
        </w:rPr>
        <w:t xml:space="preserve">Pankrotihaldurite </w:t>
      </w:r>
      <w:r w:rsidR="00CC420D" w:rsidRPr="00CC420D">
        <w:rPr>
          <w:rFonts w:ascii="Times New Roman" w:hAnsi="Times New Roman"/>
          <w:b/>
          <w:sz w:val="24"/>
          <w:szCs w:val="24"/>
        </w:rPr>
        <w:t>ja saneerimisnõustajate</w:t>
      </w:r>
      <w:r w:rsidR="00CC420D" w:rsidRPr="00CC420D">
        <w:rPr>
          <w:b/>
        </w:rPr>
        <w:t xml:space="preserve"> </w:t>
      </w:r>
      <w:r w:rsidRPr="00A54E3C">
        <w:rPr>
          <w:rFonts w:ascii="Times New Roman" w:hAnsi="Times New Roman"/>
          <w:b/>
          <w:sz w:val="24"/>
          <w:szCs w:val="24"/>
        </w:rPr>
        <w:t xml:space="preserve">hea </w:t>
      </w:r>
      <w:r>
        <w:rPr>
          <w:rFonts w:ascii="Times New Roman" w:hAnsi="Times New Roman"/>
          <w:b/>
          <w:sz w:val="24"/>
          <w:szCs w:val="24"/>
        </w:rPr>
        <w:t>kutse</w:t>
      </w:r>
      <w:r w:rsidRPr="00A54E3C">
        <w:rPr>
          <w:rFonts w:ascii="Times New Roman" w:hAnsi="Times New Roman"/>
          <w:b/>
          <w:sz w:val="24"/>
          <w:szCs w:val="24"/>
        </w:rPr>
        <w:t>tava muutmine</w:t>
      </w:r>
      <w:bookmarkEnd w:id="0"/>
      <w:r w:rsidRPr="00056ED4">
        <w:rPr>
          <w:rFonts w:ascii="Times New Roman" w:hAnsi="Times New Roman"/>
          <w:b/>
          <w:sz w:val="24"/>
          <w:szCs w:val="24"/>
        </w:rPr>
        <w:t xml:space="preserve">“ eelnõu juurde </w:t>
      </w:r>
    </w:p>
    <w:p w14:paraId="71D8304F" w14:textId="77777777" w:rsidR="00E67908" w:rsidRDefault="00E67908" w:rsidP="00E67908">
      <w:pPr>
        <w:pStyle w:val="Vahedeta"/>
        <w:rPr>
          <w:rFonts w:ascii="Times New Roman" w:hAnsi="Times New Roman"/>
          <w:sz w:val="24"/>
        </w:rPr>
      </w:pPr>
    </w:p>
    <w:p w14:paraId="0DC2457B" w14:textId="77777777" w:rsidR="00E67908" w:rsidRDefault="00E67908" w:rsidP="00E67908">
      <w:pPr>
        <w:pStyle w:val="Vahedeta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Sissejuhatus</w:t>
      </w:r>
    </w:p>
    <w:p w14:paraId="70F0400B" w14:textId="77777777" w:rsidR="00E67908" w:rsidRDefault="00E67908" w:rsidP="00E67908">
      <w:pPr>
        <w:pStyle w:val="Vahedeta"/>
        <w:rPr>
          <w:rFonts w:ascii="Times New Roman" w:hAnsi="Times New Roman"/>
          <w:sz w:val="24"/>
        </w:rPr>
      </w:pPr>
    </w:p>
    <w:p w14:paraId="4BD5E752" w14:textId="6430A2D0" w:rsidR="00E67908" w:rsidRPr="00A54E3C" w:rsidRDefault="00E67908" w:rsidP="00E67908">
      <w:pPr>
        <w:pStyle w:val="Vahedet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Otsuse eelnõu on koostatud </w:t>
      </w:r>
      <w:r w:rsidR="00CC420D">
        <w:rPr>
          <w:rFonts w:ascii="Times New Roman" w:hAnsi="Times New Roman"/>
          <w:noProof/>
          <w:sz w:val="24"/>
        </w:rPr>
        <w:t xml:space="preserve">selleks, et </w:t>
      </w:r>
      <w:r w:rsidR="00AC5904">
        <w:rPr>
          <w:rFonts w:ascii="Times New Roman" w:hAnsi="Times New Roman"/>
          <w:noProof/>
          <w:sz w:val="24"/>
        </w:rPr>
        <w:t>korrigeerida</w:t>
      </w:r>
      <w:r w:rsidR="00CC420D">
        <w:rPr>
          <w:rFonts w:ascii="Times New Roman" w:hAnsi="Times New Roman"/>
          <w:noProof/>
          <w:sz w:val="24"/>
        </w:rPr>
        <w:t xml:space="preserve"> pankrotihaldurite ja </w:t>
      </w:r>
      <w:r w:rsidR="00CC420D" w:rsidRPr="00CC420D">
        <w:rPr>
          <w:rFonts w:ascii="Times New Roman" w:hAnsi="Times New Roman"/>
          <w:noProof/>
          <w:sz w:val="24"/>
        </w:rPr>
        <w:t>saneerimisnõustajate</w:t>
      </w:r>
      <w:r w:rsidR="00CC420D">
        <w:rPr>
          <w:rFonts w:ascii="Times New Roman" w:hAnsi="Times New Roman"/>
          <w:noProof/>
          <w:sz w:val="24"/>
        </w:rPr>
        <w:t xml:space="preserve"> hea kutsetava kutsekogu liikme sõltumatust sätestavate sätete tingimusi, et need oleks </w:t>
      </w:r>
      <w:r w:rsidR="00AC5904">
        <w:rPr>
          <w:rFonts w:ascii="Times New Roman" w:hAnsi="Times New Roman"/>
          <w:noProof/>
          <w:sz w:val="24"/>
        </w:rPr>
        <w:t>kooskõlas Justiitsministeeirumi antud õiguslike seisukohtadega</w:t>
      </w:r>
      <w:r w:rsidR="00CC420D">
        <w:rPr>
          <w:rFonts w:ascii="Times New Roman" w:hAnsi="Times New Roman"/>
          <w:noProof/>
          <w:sz w:val="24"/>
        </w:rPr>
        <w:t>.</w:t>
      </w:r>
    </w:p>
    <w:p w14:paraId="68182268" w14:textId="77777777" w:rsidR="00E67908" w:rsidRDefault="00E67908" w:rsidP="00E67908">
      <w:pPr>
        <w:pStyle w:val="Vahedeta"/>
        <w:jc w:val="both"/>
        <w:rPr>
          <w:rFonts w:ascii="Times New Roman" w:hAnsi="Times New Roman"/>
          <w:sz w:val="28"/>
        </w:rPr>
      </w:pPr>
    </w:p>
    <w:p w14:paraId="00ECE606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Eelnõu valmistas ette Kohtutäiturite ja Pankrotihaldurite Koja nõunik Jaan Lõõnik, tel </w:t>
      </w:r>
      <w:r w:rsidRPr="002D7EDA">
        <w:rPr>
          <w:rFonts w:ascii="Times New Roman" w:hAnsi="Times New Roman"/>
          <w:bCs/>
          <w:sz w:val="24"/>
          <w:szCs w:val="24"/>
        </w:rPr>
        <w:t xml:space="preserve">6463773, e-post </w:t>
      </w:r>
      <w:hyperlink r:id="rId8" w:history="1">
        <w:r w:rsidRPr="002D7EDA">
          <w:rPr>
            <w:rStyle w:val="Hperlink"/>
            <w:rFonts w:ascii="Times New Roman" w:hAnsi="Times New Roman"/>
            <w:bCs/>
            <w:sz w:val="24"/>
            <w:szCs w:val="24"/>
          </w:rPr>
          <w:t>jaan.loonik@kpkoda.ee</w:t>
        </w:r>
      </w:hyperlink>
      <w:r w:rsidRPr="002D7EDA">
        <w:rPr>
          <w:rFonts w:ascii="Times New Roman" w:hAnsi="Times New Roman"/>
          <w:bCs/>
          <w:sz w:val="24"/>
          <w:szCs w:val="24"/>
        </w:rPr>
        <w:t xml:space="preserve">). </w:t>
      </w:r>
    </w:p>
    <w:p w14:paraId="1B41196C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384E68B9" w14:textId="47FC9A40" w:rsidR="00913E55" w:rsidRPr="00306D04" w:rsidRDefault="00913E55" w:rsidP="00913E55">
      <w:pPr>
        <w:pStyle w:val="Vahedeta"/>
        <w:jc w:val="both"/>
        <w:rPr>
          <w:rFonts w:ascii="Times New Roman" w:hAnsi="Times New Roman"/>
          <w:noProof/>
          <w:sz w:val="24"/>
          <w:szCs w:val="24"/>
          <w:lang w:eastAsia="et-EE"/>
        </w:rPr>
      </w:pPr>
      <w:r>
        <w:rPr>
          <w:rFonts w:ascii="Times New Roman" w:hAnsi="Times New Roman"/>
          <w:noProof/>
          <w:sz w:val="24"/>
          <w:szCs w:val="24"/>
          <w:lang w:eastAsia="et-EE"/>
        </w:rPr>
        <w:t>Hea kutsetava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 muutmise eelnõu esitati Justiits</w:t>
      </w:r>
      <w:r>
        <w:rPr>
          <w:rFonts w:ascii="Times New Roman" w:hAnsi="Times New Roman"/>
          <w:noProof/>
          <w:sz w:val="24"/>
          <w:szCs w:val="24"/>
          <w:lang w:eastAsia="et-EE"/>
        </w:rPr>
        <w:t>- ja DIgi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ministeeriumile </w:t>
      </w:r>
      <w:r>
        <w:rPr>
          <w:rFonts w:ascii="Times New Roman" w:hAnsi="Times New Roman"/>
          <w:noProof/>
          <w:sz w:val="24"/>
          <w:szCs w:val="24"/>
          <w:lang w:eastAsia="et-EE"/>
        </w:rPr>
        <w:t>…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et-EE"/>
        </w:rPr>
        <w:t>jaanu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>a</w:t>
      </w:r>
      <w:r>
        <w:rPr>
          <w:rFonts w:ascii="Times New Roman" w:hAnsi="Times New Roman"/>
          <w:noProof/>
          <w:sz w:val="24"/>
          <w:szCs w:val="24"/>
          <w:lang w:eastAsia="et-EE"/>
        </w:rPr>
        <w:t>r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>il 202</w:t>
      </w:r>
      <w:r>
        <w:rPr>
          <w:rFonts w:ascii="Times New Roman" w:hAnsi="Times New Roman"/>
          <w:noProof/>
          <w:sz w:val="24"/>
          <w:szCs w:val="24"/>
          <w:lang w:eastAsia="et-EE"/>
        </w:rPr>
        <w:t>5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 kooskõlastamiseks vastavalt KTS § </w:t>
      </w:r>
      <w:r>
        <w:rPr>
          <w:rFonts w:ascii="Times New Roman" w:hAnsi="Times New Roman"/>
          <w:noProof/>
          <w:sz w:val="24"/>
          <w:szCs w:val="24"/>
          <w:lang w:eastAsia="et-EE"/>
        </w:rPr>
        <w:t>75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 lg-le </w:t>
      </w:r>
      <w:r>
        <w:rPr>
          <w:rFonts w:ascii="Times New Roman" w:hAnsi="Times New Roman"/>
          <w:noProof/>
          <w:sz w:val="24"/>
          <w:szCs w:val="24"/>
          <w:lang w:eastAsia="et-EE"/>
        </w:rPr>
        <w:t>3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>. Justiits</w:t>
      </w:r>
      <w:r>
        <w:rPr>
          <w:rFonts w:ascii="Times New Roman" w:hAnsi="Times New Roman"/>
          <w:noProof/>
          <w:sz w:val="24"/>
          <w:szCs w:val="24"/>
          <w:lang w:eastAsia="et-EE"/>
        </w:rPr>
        <w:t>- ja Digi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ministeerium kooskõlastas </w:t>
      </w:r>
      <w:r>
        <w:rPr>
          <w:rFonts w:ascii="Times New Roman" w:hAnsi="Times New Roman"/>
          <w:noProof/>
          <w:sz w:val="24"/>
          <w:szCs w:val="24"/>
          <w:lang w:eastAsia="et-EE"/>
        </w:rPr>
        <w:t>hea kutsetava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 muutmise eelnõu ettepanekud </w:t>
      </w:r>
      <w:r>
        <w:rPr>
          <w:rFonts w:ascii="Times New Roman" w:hAnsi="Times New Roman"/>
          <w:noProof/>
          <w:sz w:val="24"/>
          <w:szCs w:val="24"/>
          <w:lang w:eastAsia="et-EE"/>
        </w:rPr>
        <w:t>…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et-EE"/>
        </w:rPr>
        <w:t>…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 xml:space="preserve"> 202</w:t>
      </w:r>
      <w:r>
        <w:rPr>
          <w:rFonts w:ascii="Times New Roman" w:hAnsi="Times New Roman"/>
          <w:noProof/>
          <w:sz w:val="24"/>
          <w:szCs w:val="24"/>
          <w:lang w:eastAsia="et-EE"/>
        </w:rPr>
        <w:t>5</w:t>
      </w:r>
      <w:r w:rsidRPr="00306D04">
        <w:rPr>
          <w:rFonts w:ascii="Times New Roman" w:hAnsi="Times New Roman"/>
          <w:noProof/>
          <w:sz w:val="24"/>
          <w:szCs w:val="24"/>
          <w:lang w:eastAsia="et-EE"/>
        </w:rPr>
        <w:t>.</w:t>
      </w:r>
    </w:p>
    <w:p w14:paraId="33145D12" w14:textId="77777777" w:rsidR="00913E55" w:rsidRPr="00306D04" w:rsidRDefault="00913E55" w:rsidP="00913E55">
      <w:pPr>
        <w:pStyle w:val="Vahedeta"/>
        <w:rPr>
          <w:rFonts w:ascii="Times New Roman" w:hAnsi="Times New Roman"/>
          <w:noProof/>
          <w:sz w:val="24"/>
          <w:szCs w:val="24"/>
          <w:lang w:eastAsia="et-EE"/>
        </w:rPr>
      </w:pPr>
    </w:p>
    <w:p w14:paraId="2B790247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bCs/>
          <w:noProof/>
          <w:sz w:val="24"/>
          <w:szCs w:val="24"/>
          <w:u w:val="single"/>
        </w:rPr>
      </w:pPr>
      <w:r w:rsidRPr="002D7EDA">
        <w:rPr>
          <w:rFonts w:ascii="Times New Roman" w:hAnsi="Times New Roman"/>
          <w:bCs/>
          <w:sz w:val="24"/>
          <w:szCs w:val="24"/>
          <w:u w:val="single"/>
        </w:rPr>
        <w:t>Eelnõu sisu</w:t>
      </w:r>
    </w:p>
    <w:p w14:paraId="5C592C0E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</w:p>
    <w:p w14:paraId="78931F02" w14:textId="5E20509B" w:rsidR="00E67908" w:rsidRDefault="00341E7B" w:rsidP="00CC420D">
      <w:pPr>
        <w:pStyle w:val="Vahedeta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Hea kutse</w:t>
      </w:r>
      <w:r w:rsidR="00E67908" w:rsidRPr="000B697E">
        <w:rPr>
          <w:rFonts w:ascii="Times New Roman" w:hAnsi="Times New Roman"/>
          <w:noProof/>
          <w:sz w:val="24"/>
        </w:rPr>
        <w:t xml:space="preserve">tava </w:t>
      </w:r>
      <w:r w:rsidR="00CC420D">
        <w:rPr>
          <w:rFonts w:ascii="Times New Roman" w:hAnsi="Times New Roman"/>
          <w:noProof/>
          <w:sz w:val="24"/>
        </w:rPr>
        <w:t>§ 5 sätestab kutsekogu liikme sõltuatuse printsiibi. Hea kutsetava § 5 lg 1 sätestab kutsekogu liikme absoluutse sõltumatuse printsiibi. Hea kutsetava § 5 lg 2 kohaselt täidab kutsekogu liige</w:t>
      </w:r>
      <w:r w:rsidR="003019BA">
        <w:rPr>
          <w:rFonts w:ascii="Times New Roman" w:hAnsi="Times New Roman"/>
          <w:noProof/>
          <w:sz w:val="24"/>
        </w:rPr>
        <w:t xml:space="preserve"> </w:t>
      </w:r>
      <w:r w:rsidR="00CC420D">
        <w:rPr>
          <w:rFonts w:ascii="Times New Roman" w:hAnsi="Times New Roman"/>
          <w:noProof/>
          <w:sz w:val="24"/>
        </w:rPr>
        <w:t>oma</w:t>
      </w:r>
      <w:r w:rsidR="003019BA">
        <w:rPr>
          <w:rFonts w:ascii="Times New Roman" w:hAnsi="Times New Roman"/>
          <w:noProof/>
          <w:sz w:val="24"/>
        </w:rPr>
        <w:t xml:space="preserve"> </w:t>
      </w:r>
      <w:r w:rsidR="00CC420D">
        <w:rPr>
          <w:rFonts w:ascii="Times New Roman" w:hAnsi="Times New Roman"/>
          <w:noProof/>
          <w:sz w:val="24"/>
        </w:rPr>
        <w:t>kutseülesandeid vabana igasugustest välistest mõjutustest, ajenditest, surveavaldustest, ähvardustest ja sekkumisest.</w:t>
      </w:r>
    </w:p>
    <w:p w14:paraId="36C80658" w14:textId="77777777" w:rsidR="009B4E18" w:rsidRPr="0017090E" w:rsidRDefault="009B4E18" w:rsidP="00CC420D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</w:p>
    <w:p w14:paraId="48D98496" w14:textId="5F8D23BA" w:rsidR="00A35CE8" w:rsidRDefault="00A35CE8" w:rsidP="00AC5904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Eelnõuga tehakse hea kutsetava §</w:t>
      </w:r>
      <w:r w:rsidR="00AC590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5 </w:t>
      </w:r>
      <w:r w:rsidR="00AC5904">
        <w:rPr>
          <w:rFonts w:ascii="Times New Roman" w:hAnsi="Times New Roman"/>
          <w:noProof/>
          <w:sz w:val="24"/>
          <w:szCs w:val="24"/>
        </w:rPr>
        <w:t xml:space="preserve">lõigetes 1 ja 2 </w:t>
      </w:r>
      <w:r>
        <w:rPr>
          <w:rFonts w:ascii="Times New Roman" w:hAnsi="Times New Roman"/>
          <w:noProof/>
          <w:sz w:val="24"/>
          <w:szCs w:val="24"/>
        </w:rPr>
        <w:t>muudatused</w:t>
      </w:r>
      <w:r w:rsidR="00AC5904">
        <w:rPr>
          <w:rFonts w:ascii="Times New Roman" w:hAnsi="Times New Roman"/>
          <w:noProof/>
          <w:sz w:val="24"/>
          <w:szCs w:val="24"/>
        </w:rPr>
        <w:t>, millega jäetakse</w:t>
      </w:r>
      <w:r w:rsidR="008A0D42">
        <w:rPr>
          <w:rFonts w:ascii="Times New Roman" w:hAnsi="Times New Roman"/>
          <w:noProof/>
          <w:sz w:val="24"/>
          <w:szCs w:val="24"/>
        </w:rPr>
        <w:t xml:space="preserve"> </w:t>
      </w:r>
      <w:r w:rsidR="00AC5904">
        <w:rPr>
          <w:rFonts w:ascii="Times New Roman" w:hAnsi="Times New Roman"/>
          <w:noProof/>
          <w:sz w:val="24"/>
          <w:szCs w:val="24"/>
        </w:rPr>
        <w:t>sõnastu</w:t>
      </w:r>
      <w:r w:rsidR="008A0D42">
        <w:rPr>
          <w:rFonts w:ascii="Times New Roman" w:hAnsi="Times New Roman"/>
          <w:noProof/>
          <w:sz w:val="24"/>
          <w:szCs w:val="24"/>
        </w:rPr>
        <w:t>s</w:t>
      </w:r>
      <w:r w:rsidR="00AC5904">
        <w:rPr>
          <w:rFonts w:ascii="Times New Roman" w:hAnsi="Times New Roman"/>
          <w:noProof/>
          <w:sz w:val="24"/>
          <w:szCs w:val="24"/>
        </w:rPr>
        <w:t>est välja konkreetne viide sõltumatuse</w:t>
      </w:r>
      <w:r w:rsidR="008E4E63">
        <w:rPr>
          <w:rFonts w:ascii="Times New Roman" w:hAnsi="Times New Roman"/>
          <w:noProof/>
          <w:sz w:val="24"/>
          <w:szCs w:val="24"/>
        </w:rPr>
        <w:t>l</w:t>
      </w:r>
      <w:r w:rsidR="00AC5904">
        <w:rPr>
          <w:rFonts w:ascii="Times New Roman" w:hAnsi="Times New Roman"/>
          <w:noProof/>
          <w:sz w:val="24"/>
          <w:szCs w:val="24"/>
        </w:rPr>
        <w:t>e vaid</w:t>
      </w:r>
      <w:r>
        <w:rPr>
          <w:rFonts w:ascii="Times New Roman" w:hAnsi="Times New Roman"/>
          <w:noProof/>
          <w:sz w:val="24"/>
          <w:szCs w:val="24"/>
        </w:rPr>
        <w:t xml:space="preserve"> menetlusosalistest</w:t>
      </w:r>
      <w:r w:rsidR="00AC5904">
        <w:rPr>
          <w:rFonts w:ascii="Times New Roman" w:hAnsi="Times New Roman"/>
          <w:noProof/>
          <w:sz w:val="24"/>
          <w:szCs w:val="24"/>
        </w:rPr>
        <w:t>.</w:t>
      </w:r>
    </w:p>
    <w:p w14:paraId="2F4BE2B0" w14:textId="0942FFD0" w:rsidR="00AE0635" w:rsidRDefault="00AE0635" w:rsidP="00AE0635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</w:p>
    <w:p w14:paraId="7AE7176E" w14:textId="44A0914E" w:rsidR="00AC5904" w:rsidRDefault="00AC5904" w:rsidP="00AE0635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Justiitsministeerium juhtis 26.03.2024 hea kutsetava muutmisele antud kooskõlastuskirjas kutsekogu tähelepanu, et </w:t>
      </w:r>
      <w:r w:rsidRPr="00AC5904">
        <w:rPr>
          <w:rFonts w:ascii="Times New Roman" w:hAnsi="Times New Roman"/>
          <w:noProof/>
          <w:sz w:val="24"/>
          <w:szCs w:val="24"/>
        </w:rPr>
        <w:t>on ebaselge, miks soovitakse kitsendada regulatsiooni selliselt, et selle kohaldamisalasse jääb vaid menetlusosaliste poolne mõjutus. Kas see tähendab, et kutsekogu liige võib edaspidi olla oma kutsetegevuses mõjutatud nt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C5904">
        <w:rPr>
          <w:rFonts w:ascii="Times New Roman" w:hAnsi="Times New Roman"/>
          <w:noProof/>
          <w:sz w:val="24"/>
          <w:szCs w:val="24"/>
        </w:rPr>
        <w:t>avalikkuse või kolmandate isikute (nt majandus- või maksejõuetuse asjatundjate) sekkumise tõttu ja seda ei peeta enam kutsetava rikkumiseks?</w:t>
      </w:r>
    </w:p>
    <w:p w14:paraId="584697EC" w14:textId="77777777" w:rsidR="005A54C8" w:rsidRDefault="005A54C8" w:rsidP="00AE0635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</w:p>
    <w:p w14:paraId="7BD69F3E" w14:textId="3B2B5643" w:rsidR="005A54C8" w:rsidRDefault="005A54C8" w:rsidP="00AE0635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Koja kutsekogu võttis 27.03.2024 hea kutsetava vastu teadmata, et Justiitsministeerium jättis kutsetava muutmise eelnõu kooskõlastuseta. Koja arengu- ja õiguskomisjon käsitles hea kutsetava muutmise küsimust kutsekogu juhatu</w:t>
      </w:r>
      <w:r w:rsidR="008E4E63">
        <w:rPr>
          <w:rFonts w:ascii="Times New Roman" w:hAnsi="Times New Roman"/>
          <w:noProof/>
          <w:sz w:val="24"/>
          <w:szCs w:val="24"/>
        </w:rPr>
        <w:t>s</w:t>
      </w:r>
      <w:r>
        <w:rPr>
          <w:rFonts w:ascii="Times New Roman" w:hAnsi="Times New Roman"/>
          <w:noProof/>
          <w:sz w:val="24"/>
          <w:szCs w:val="24"/>
        </w:rPr>
        <w:t>e ülesandel oma 27.06.2024 ja 26.11.2024 koosolekul</w:t>
      </w:r>
      <w:r w:rsidR="008E4E63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Komisjon pidas asjakohaseks nõustuda Justiitsministeeriumi seisukohtadega ja teeb ettep</w:t>
      </w:r>
      <w:r w:rsidR="008E4E63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neku viia kutsetava sõnastus Justiitsministeer</w:t>
      </w:r>
      <w:r w:rsidR="008E4E63"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>umi märkustega kooskõlla.</w:t>
      </w:r>
    </w:p>
    <w:p w14:paraId="172B255A" w14:textId="77777777" w:rsidR="005A54C8" w:rsidRPr="00A35CE8" w:rsidRDefault="005A54C8" w:rsidP="00AE0635">
      <w:pPr>
        <w:pStyle w:val="Vahedeta"/>
        <w:jc w:val="both"/>
        <w:rPr>
          <w:rFonts w:ascii="Times New Roman" w:hAnsi="Times New Roman"/>
          <w:noProof/>
          <w:sz w:val="24"/>
          <w:szCs w:val="24"/>
        </w:rPr>
      </w:pPr>
    </w:p>
    <w:p w14:paraId="11DEFF84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sz w:val="24"/>
          <w:szCs w:val="24"/>
          <w:u w:val="single"/>
        </w:rPr>
      </w:pPr>
      <w:r w:rsidRPr="002D7EDA">
        <w:rPr>
          <w:rFonts w:ascii="Times New Roman" w:hAnsi="Times New Roman"/>
          <w:sz w:val="24"/>
          <w:szCs w:val="24"/>
          <w:u w:val="single"/>
        </w:rPr>
        <w:t>Eelnõu vastavus õigusaktidele</w:t>
      </w:r>
    </w:p>
    <w:p w14:paraId="32FD1AAF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2F57A1A" w14:textId="5471FDC8" w:rsidR="00E67908" w:rsidRPr="00864EDE" w:rsidRDefault="00E67908" w:rsidP="00E67908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2D7EDA">
        <w:rPr>
          <w:rFonts w:ascii="Times New Roman" w:hAnsi="Times New Roman"/>
          <w:sz w:val="24"/>
          <w:szCs w:val="24"/>
        </w:rPr>
        <w:t xml:space="preserve">Otsus on kooskõlas </w:t>
      </w:r>
      <w:r w:rsidR="00DC4927">
        <w:rPr>
          <w:rFonts w:ascii="Times New Roman" w:hAnsi="Times New Roman"/>
          <w:sz w:val="24"/>
          <w:szCs w:val="24"/>
        </w:rPr>
        <w:t xml:space="preserve">pankrotiseaduse </w:t>
      </w:r>
      <w:r>
        <w:rPr>
          <w:rFonts w:ascii="Times New Roman" w:hAnsi="Times New Roman"/>
          <w:sz w:val="24"/>
          <w:szCs w:val="24"/>
        </w:rPr>
        <w:t>§</w:t>
      </w:r>
      <w:r w:rsidRPr="002D7EDA">
        <w:rPr>
          <w:rFonts w:ascii="Times New Roman" w:hAnsi="Times New Roman"/>
          <w:sz w:val="24"/>
          <w:szCs w:val="24"/>
        </w:rPr>
        <w:t xml:space="preserve"> </w:t>
      </w:r>
      <w:r w:rsidR="00274850">
        <w:rPr>
          <w:rFonts w:ascii="Times New Roman" w:hAnsi="Times New Roman"/>
          <w:sz w:val="24"/>
          <w:szCs w:val="24"/>
        </w:rPr>
        <w:t xml:space="preserve">56 lõikega 3 ja </w:t>
      </w:r>
      <w:r w:rsidR="00274850">
        <w:rPr>
          <w:rFonts w:ascii="Times New Roman" w:hAnsi="Times New Roman"/>
          <w:noProof/>
          <w:sz w:val="24"/>
          <w:szCs w:val="24"/>
        </w:rPr>
        <w:t>s</w:t>
      </w:r>
      <w:r w:rsidR="00274850" w:rsidRPr="009B4E18">
        <w:rPr>
          <w:rFonts w:ascii="Times New Roman" w:hAnsi="Times New Roman"/>
          <w:noProof/>
          <w:sz w:val="24"/>
          <w:szCs w:val="24"/>
        </w:rPr>
        <w:t>an</w:t>
      </w:r>
      <w:r w:rsidR="00274850">
        <w:rPr>
          <w:rFonts w:ascii="Times New Roman" w:hAnsi="Times New Roman"/>
          <w:noProof/>
          <w:sz w:val="24"/>
          <w:szCs w:val="24"/>
        </w:rPr>
        <w:t>eerimisseaduse</w:t>
      </w:r>
      <w:r w:rsidR="00274850" w:rsidRPr="009B4E18">
        <w:rPr>
          <w:rFonts w:ascii="Times New Roman" w:hAnsi="Times New Roman"/>
          <w:noProof/>
          <w:sz w:val="24"/>
          <w:szCs w:val="24"/>
        </w:rPr>
        <w:t xml:space="preserve"> § 15 </w:t>
      </w:r>
      <w:r w:rsidR="00274850">
        <w:rPr>
          <w:rFonts w:ascii="Times New Roman" w:hAnsi="Times New Roman"/>
          <w:noProof/>
          <w:sz w:val="24"/>
          <w:szCs w:val="24"/>
        </w:rPr>
        <w:t>lõikega</w:t>
      </w:r>
      <w:r w:rsidR="00274850" w:rsidRPr="009B4E18">
        <w:rPr>
          <w:rFonts w:ascii="Times New Roman" w:hAnsi="Times New Roman"/>
          <w:noProof/>
          <w:sz w:val="24"/>
          <w:szCs w:val="24"/>
        </w:rPr>
        <w:t xml:space="preserve"> 5</w:t>
      </w:r>
      <w:r w:rsidR="009948BC">
        <w:rPr>
          <w:rFonts w:ascii="Times New Roman" w:hAnsi="Times New Roman"/>
          <w:noProof/>
          <w:sz w:val="24"/>
          <w:szCs w:val="24"/>
        </w:rPr>
        <w:t xml:space="preserve">, kuivõrd need sätted reguleerivad </w:t>
      </w:r>
      <w:r w:rsidR="009948BC" w:rsidRPr="009948BC">
        <w:rPr>
          <w:rFonts w:ascii="Times New Roman" w:hAnsi="Times New Roman"/>
          <w:noProof/>
          <w:sz w:val="24"/>
          <w:szCs w:val="24"/>
        </w:rPr>
        <w:t xml:space="preserve">kutsekogu liikmete faktilist sõltumatust </w:t>
      </w:r>
      <w:r w:rsidR="009948BC">
        <w:rPr>
          <w:rFonts w:ascii="Times New Roman" w:hAnsi="Times New Roman"/>
          <w:noProof/>
          <w:sz w:val="24"/>
          <w:szCs w:val="24"/>
        </w:rPr>
        <w:t xml:space="preserve">vaid </w:t>
      </w:r>
      <w:r w:rsidR="009948BC" w:rsidRPr="009948BC">
        <w:rPr>
          <w:rFonts w:ascii="Times New Roman" w:hAnsi="Times New Roman"/>
          <w:noProof/>
          <w:sz w:val="24"/>
          <w:szCs w:val="24"/>
        </w:rPr>
        <w:t>isikutest, kes teostavad kontrolli menetluste üle (kohtunikud, kohtu töötajad) ja nendest, kelle huvid on esindatud menetlustes (võlgnik/ettevõtja, võlausaldaja/saneerimismenetluse osaline)</w:t>
      </w:r>
      <w:r>
        <w:rPr>
          <w:rFonts w:ascii="Times New Roman" w:hAnsi="Times New Roman"/>
          <w:sz w:val="24"/>
          <w:szCs w:val="24"/>
        </w:rPr>
        <w:t xml:space="preserve">. Kohtutäituri seaduse § 75 lg </w:t>
      </w:r>
      <w:r w:rsidR="00DC49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järgi on hea </w:t>
      </w:r>
      <w:r w:rsidR="00DC4927">
        <w:rPr>
          <w:rFonts w:ascii="Times New Roman" w:hAnsi="Times New Roman"/>
          <w:sz w:val="24"/>
          <w:szCs w:val="24"/>
        </w:rPr>
        <w:t>kutse</w:t>
      </w:r>
      <w:r>
        <w:rPr>
          <w:rFonts w:ascii="Times New Roman" w:hAnsi="Times New Roman"/>
          <w:sz w:val="24"/>
          <w:szCs w:val="24"/>
        </w:rPr>
        <w:t xml:space="preserve">tava </w:t>
      </w:r>
      <w:r w:rsidR="00274850" w:rsidRPr="00274850">
        <w:rPr>
          <w:rFonts w:ascii="Times New Roman" w:hAnsi="Times New Roman"/>
          <w:sz w:val="24"/>
          <w:szCs w:val="24"/>
        </w:rPr>
        <w:t>pankrotihalduritele ja saneerimisnõustajatele järgimiseks kohustuslik</w:t>
      </w:r>
      <w:r>
        <w:rPr>
          <w:rFonts w:ascii="Times New Roman" w:hAnsi="Times New Roman"/>
          <w:sz w:val="24"/>
          <w:szCs w:val="24"/>
        </w:rPr>
        <w:t>.</w:t>
      </w:r>
    </w:p>
    <w:p w14:paraId="0E59F8B6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CA7199D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sz w:val="24"/>
          <w:szCs w:val="24"/>
          <w:u w:val="single"/>
        </w:rPr>
      </w:pPr>
      <w:r w:rsidRPr="002D7EDA">
        <w:rPr>
          <w:rFonts w:ascii="Times New Roman" w:hAnsi="Times New Roman"/>
          <w:sz w:val="24"/>
          <w:szCs w:val="24"/>
          <w:u w:val="single"/>
        </w:rPr>
        <w:t>Eelnõu rakendamine ja mõjud</w:t>
      </w:r>
    </w:p>
    <w:p w14:paraId="218E580E" w14:textId="77777777" w:rsidR="00E67908" w:rsidRPr="002D7EDA" w:rsidRDefault="00E67908" w:rsidP="00E6790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CD4D784" w14:textId="322A829C" w:rsidR="00E67908" w:rsidRPr="00D82E64" w:rsidRDefault="00E67908" w:rsidP="00E67908">
      <w:pPr>
        <w:pStyle w:val="Vahedeta"/>
        <w:jc w:val="both"/>
        <w:rPr>
          <w:rFonts w:ascii="Times New Roman" w:hAnsi="Times New Roman"/>
          <w:sz w:val="24"/>
        </w:rPr>
      </w:pPr>
      <w:r w:rsidRPr="00D82E64">
        <w:rPr>
          <w:rFonts w:ascii="Times New Roman" w:hAnsi="Times New Roman"/>
          <w:sz w:val="24"/>
        </w:rPr>
        <w:lastRenderedPageBreak/>
        <w:t xml:space="preserve">Eelnõu rakendamise tulemusel </w:t>
      </w:r>
      <w:r w:rsidR="009948BC">
        <w:rPr>
          <w:rFonts w:ascii="Times New Roman" w:hAnsi="Times New Roman"/>
          <w:sz w:val="24"/>
        </w:rPr>
        <w:t>viiakse</w:t>
      </w:r>
      <w:r w:rsidR="00274850">
        <w:rPr>
          <w:rFonts w:ascii="Times New Roman" w:hAnsi="Times New Roman"/>
          <w:sz w:val="24"/>
        </w:rPr>
        <w:t xml:space="preserve"> hea kutsetava nõuded kutsekogu liikme sõltumatusele oma kutseülesannete täitmisel </w:t>
      </w:r>
      <w:r w:rsidR="009948BC">
        <w:rPr>
          <w:rFonts w:ascii="Times New Roman" w:hAnsi="Times New Roman"/>
          <w:sz w:val="24"/>
        </w:rPr>
        <w:t>kooskõlla Justiitsministeeriumi antud õigusliku tõlgendusega</w:t>
      </w:r>
      <w:r>
        <w:rPr>
          <w:rFonts w:ascii="Times New Roman" w:hAnsi="Times New Roman"/>
          <w:sz w:val="24"/>
        </w:rPr>
        <w:t xml:space="preserve">. </w:t>
      </w:r>
    </w:p>
    <w:p w14:paraId="3C5CD944" w14:textId="77777777" w:rsidR="00C064A7" w:rsidRDefault="00C064A7" w:rsidP="00C064A7">
      <w:pPr>
        <w:spacing w:line="360" w:lineRule="auto"/>
        <w:jc w:val="both"/>
      </w:pPr>
    </w:p>
    <w:p w14:paraId="5107D859" w14:textId="77777777" w:rsidR="00A74DB5" w:rsidRDefault="00A74DB5" w:rsidP="00C064A7">
      <w:pPr>
        <w:spacing w:line="360" w:lineRule="auto"/>
        <w:jc w:val="both"/>
      </w:pPr>
    </w:p>
    <w:sectPr w:rsidR="00A74DB5" w:rsidSect="004E3970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FE99" w14:textId="77777777" w:rsidR="00CB1DEC" w:rsidRDefault="00CB1DEC" w:rsidP="00DC4927">
      <w:r>
        <w:separator/>
      </w:r>
    </w:p>
  </w:endnote>
  <w:endnote w:type="continuationSeparator" w:id="0">
    <w:p w14:paraId="7C41182A" w14:textId="77777777" w:rsidR="00CB1DEC" w:rsidRDefault="00CB1DEC" w:rsidP="00D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5565" w14:textId="77777777" w:rsidR="00DC4927" w:rsidRDefault="00DC4927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B10D43">
      <w:rPr>
        <w:noProof/>
      </w:rPr>
      <w:t>1</w:t>
    </w:r>
    <w:r>
      <w:fldChar w:fldCharType="end"/>
    </w:r>
  </w:p>
  <w:p w14:paraId="791EDA75" w14:textId="77777777" w:rsidR="00DC4927" w:rsidRDefault="00DC492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84D5" w14:textId="77777777" w:rsidR="00CB1DEC" w:rsidRDefault="00CB1DEC" w:rsidP="00DC4927">
      <w:r>
        <w:separator/>
      </w:r>
    </w:p>
  </w:footnote>
  <w:footnote w:type="continuationSeparator" w:id="0">
    <w:p w14:paraId="6177A4F4" w14:textId="77777777" w:rsidR="00CB1DEC" w:rsidRDefault="00CB1DEC" w:rsidP="00DC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857"/>
    <w:multiLevelType w:val="hybridMultilevel"/>
    <w:tmpl w:val="36BE89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21C"/>
    <w:multiLevelType w:val="hybridMultilevel"/>
    <w:tmpl w:val="A0381A0C"/>
    <w:lvl w:ilvl="0" w:tplc="042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9136E7"/>
    <w:multiLevelType w:val="hybridMultilevel"/>
    <w:tmpl w:val="BD0295B4"/>
    <w:lvl w:ilvl="0" w:tplc="452AD32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74D64"/>
    <w:multiLevelType w:val="hybridMultilevel"/>
    <w:tmpl w:val="865E4310"/>
    <w:lvl w:ilvl="0" w:tplc="452AD324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B73A4A"/>
    <w:multiLevelType w:val="hybridMultilevel"/>
    <w:tmpl w:val="C20CE986"/>
    <w:lvl w:ilvl="0" w:tplc="042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323B3E"/>
    <w:multiLevelType w:val="hybridMultilevel"/>
    <w:tmpl w:val="E598B87C"/>
    <w:lvl w:ilvl="0" w:tplc="4FA03904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1CB8"/>
    <w:multiLevelType w:val="hybridMultilevel"/>
    <w:tmpl w:val="3F7601B4"/>
    <w:lvl w:ilvl="0" w:tplc="452AD32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1557C"/>
    <w:multiLevelType w:val="hybridMultilevel"/>
    <w:tmpl w:val="63D4363E"/>
    <w:lvl w:ilvl="0" w:tplc="042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9C1C44"/>
    <w:multiLevelType w:val="hybridMultilevel"/>
    <w:tmpl w:val="146E25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C5D9B"/>
    <w:multiLevelType w:val="multilevel"/>
    <w:tmpl w:val="FAA4F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C04963"/>
    <w:multiLevelType w:val="hybridMultilevel"/>
    <w:tmpl w:val="F7F06928"/>
    <w:lvl w:ilvl="0" w:tplc="E020D124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082B52"/>
    <w:multiLevelType w:val="hybridMultilevel"/>
    <w:tmpl w:val="24787EB2"/>
    <w:lvl w:ilvl="0" w:tplc="E020D124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4920EF"/>
    <w:multiLevelType w:val="hybridMultilevel"/>
    <w:tmpl w:val="42040462"/>
    <w:lvl w:ilvl="0" w:tplc="04250011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AC7B9E"/>
    <w:multiLevelType w:val="hybridMultilevel"/>
    <w:tmpl w:val="668470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5B1A"/>
    <w:multiLevelType w:val="hybridMultilevel"/>
    <w:tmpl w:val="21D43210"/>
    <w:lvl w:ilvl="0" w:tplc="29E6C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661"/>
    <w:multiLevelType w:val="hybridMultilevel"/>
    <w:tmpl w:val="CCD801A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710FA"/>
    <w:multiLevelType w:val="hybridMultilevel"/>
    <w:tmpl w:val="41F819E0"/>
    <w:lvl w:ilvl="0" w:tplc="452AD324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274E6B"/>
    <w:multiLevelType w:val="hybridMultilevel"/>
    <w:tmpl w:val="3FA63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7063"/>
    <w:multiLevelType w:val="hybridMultilevel"/>
    <w:tmpl w:val="470644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43051"/>
    <w:multiLevelType w:val="hybridMultilevel"/>
    <w:tmpl w:val="C14AAAEC"/>
    <w:lvl w:ilvl="0" w:tplc="452AD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FA0B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F7C69"/>
    <w:multiLevelType w:val="hybridMultilevel"/>
    <w:tmpl w:val="CAA6D27C"/>
    <w:lvl w:ilvl="0" w:tplc="452AD324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123EEB"/>
    <w:multiLevelType w:val="hybridMultilevel"/>
    <w:tmpl w:val="37064EA6"/>
    <w:lvl w:ilvl="0" w:tplc="044E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874BA"/>
    <w:multiLevelType w:val="hybridMultilevel"/>
    <w:tmpl w:val="A93CDFBE"/>
    <w:lvl w:ilvl="0" w:tplc="E020D124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6250FC"/>
    <w:multiLevelType w:val="hybridMultilevel"/>
    <w:tmpl w:val="14DED3B4"/>
    <w:lvl w:ilvl="0" w:tplc="4FA03904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AC4FD7"/>
    <w:multiLevelType w:val="hybridMultilevel"/>
    <w:tmpl w:val="D00038D4"/>
    <w:lvl w:ilvl="0" w:tplc="452AD32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9A0540"/>
    <w:multiLevelType w:val="hybridMultilevel"/>
    <w:tmpl w:val="4FC24F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A1C43"/>
    <w:multiLevelType w:val="hybridMultilevel"/>
    <w:tmpl w:val="053C4AD8"/>
    <w:lvl w:ilvl="0" w:tplc="4FA0390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A2A4E9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97002"/>
    <w:multiLevelType w:val="hybridMultilevel"/>
    <w:tmpl w:val="E9166E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31D0F"/>
    <w:multiLevelType w:val="hybridMultilevel"/>
    <w:tmpl w:val="DBD64EF8"/>
    <w:lvl w:ilvl="0" w:tplc="042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6808D6"/>
    <w:multiLevelType w:val="multilevel"/>
    <w:tmpl w:val="FAA4F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E94CF5"/>
    <w:multiLevelType w:val="hybridMultilevel"/>
    <w:tmpl w:val="4BFEDF10"/>
    <w:lvl w:ilvl="0" w:tplc="04250011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BC798C"/>
    <w:multiLevelType w:val="hybridMultilevel"/>
    <w:tmpl w:val="4CB4EA1C"/>
    <w:lvl w:ilvl="0" w:tplc="18AA88D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67F75"/>
    <w:multiLevelType w:val="hybridMultilevel"/>
    <w:tmpl w:val="08E48734"/>
    <w:lvl w:ilvl="0" w:tplc="042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520772"/>
    <w:multiLevelType w:val="hybridMultilevel"/>
    <w:tmpl w:val="06309940"/>
    <w:lvl w:ilvl="0" w:tplc="04250011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360E83"/>
    <w:multiLevelType w:val="hybridMultilevel"/>
    <w:tmpl w:val="C6F4F2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7246">
    <w:abstractNumId w:val="16"/>
  </w:num>
  <w:num w:numId="2" w16cid:durableId="541095434">
    <w:abstractNumId w:val="0"/>
  </w:num>
  <w:num w:numId="3" w16cid:durableId="1684429451">
    <w:abstractNumId w:val="30"/>
  </w:num>
  <w:num w:numId="4" w16cid:durableId="271473165">
    <w:abstractNumId w:val="9"/>
  </w:num>
  <w:num w:numId="5" w16cid:durableId="1781876486">
    <w:abstractNumId w:val="8"/>
  </w:num>
  <w:num w:numId="6" w16cid:durableId="1093211521">
    <w:abstractNumId w:val="32"/>
  </w:num>
  <w:num w:numId="7" w16cid:durableId="151871956">
    <w:abstractNumId w:val="20"/>
  </w:num>
  <w:num w:numId="8" w16cid:durableId="478425579">
    <w:abstractNumId w:val="27"/>
  </w:num>
  <w:num w:numId="9" w16cid:durableId="1992440875">
    <w:abstractNumId w:val="24"/>
  </w:num>
  <w:num w:numId="10" w16cid:durableId="957181915">
    <w:abstractNumId w:val="5"/>
  </w:num>
  <w:num w:numId="11" w16cid:durableId="1657026671">
    <w:abstractNumId w:val="14"/>
  </w:num>
  <w:num w:numId="12" w16cid:durableId="660544286">
    <w:abstractNumId w:val="28"/>
  </w:num>
  <w:num w:numId="13" w16cid:durableId="2116711096">
    <w:abstractNumId w:val="4"/>
  </w:num>
  <w:num w:numId="14" w16cid:durableId="1263219796">
    <w:abstractNumId w:val="17"/>
  </w:num>
  <w:num w:numId="15" w16cid:durableId="1273047763">
    <w:abstractNumId w:val="2"/>
  </w:num>
  <w:num w:numId="16" w16cid:durableId="1653870737">
    <w:abstractNumId w:val="15"/>
  </w:num>
  <w:num w:numId="17" w16cid:durableId="871921721">
    <w:abstractNumId w:val="21"/>
  </w:num>
  <w:num w:numId="18" w16cid:durableId="1924215495">
    <w:abstractNumId w:val="31"/>
  </w:num>
  <w:num w:numId="19" w16cid:durableId="581060463">
    <w:abstractNumId w:val="3"/>
  </w:num>
  <w:num w:numId="20" w16cid:durableId="1941719352">
    <w:abstractNumId w:val="34"/>
  </w:num>
  <w:num w:numId="21" w16cid:durableId="2094617346">
    <w:abstractNumId w:val="12"/>
  </w:num>
  <w:num w:numId="22" w16cid:durableId="338772781">
    <w:abstractNumId w:val="22"/>
  </w:num>
  <w:num w:numId="23" w16cid:durableId="30229757">
    <w:abstractNumId w:val="19"/>
  </w:num>
  <w:num w:numId="24" w16cid:durableId="1728071596">
    <w:abstractNumId w:val="26"/>
  </w:num>
  <w:num w:numId="25" w16cid:durableId="796335043">
    <w:abstractNumId w:val="10"/>
  </w:num>
  <w:num w:numId="26" w16cid:durableId="2076320764">
    <w:abstractNumId w:val="1"/>
  </w:num>
  <w:num w:numId="27" w16cid:durableId="286663876">
    <w:abstractNumId w:val="11"/>
  </w:num>
  <w:num w:numId="28" w16cid:durableId="413553121">
    <w:abstractNumId w:val="23"/>
  </w:num>
  <w:num w:numId="29" w16cid:durableId="796069278">
    <w:abstractNumId w:val="25"/>
  </w:num>
  <w:num w:numId="30" w16cid:durableId="1229615134">
    <w:abstractNumId w:val="7"/>
  </w:num>
  <w:num w:numId="31" w16cid:durableId="1043560205">
    <w:abstractNumId w:val="29"/>
  </w:num>
  <w:num w:numId="32" w16cid:durableId="1684890773">
    <w:abstractNumId w:val="6"/>
  </w:num>
  <w:num w:numId="33" w16cid:durableId="653031508">
    <w:abstractNumId w:val="33"/>
  </w:num>
  <w:num w:numId="34" w16cid:durableId="1764716758">
    <w:abstractNumId w:val="18"/>
  </w:num>
  <w:num w:numId="35" w16cid:durableId="1498577307">
    <w:abstractNumId w:val="35"/>
  </w:num>
  <w:num w:numId="36" w16cid:durableId="571356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6413"/>
    <w:rsid w:val="00024745"/>
    <w:rsid w:val="00033DB4"/>
    <w:rsid w:val="00056DD3"/>
    <w:rsid w:val="00082307"/>
    <w:rsid w:val="0008381B"/>
    <w:rsid w:val="0008713E"/>
    <w:rsid w:val="000D5C79"/>
    <w:rsid w:val="000E58BE"/>
    <w:rsid w:val="001060E8"/>
    <w:rsid w:val="00130363"/>
    <w:rsid w:val="00132807"/>
    <w:rsid w:val="00145605"/>
    <w:rsid w:val="001629D9"/>
    <w:rsid w:val="00171139"/>
    <w:rsid w:val="001827E2"/>
    <w:rsid w:val="001F08DC"/>
    <w:rsid w:val="002159F3"/>
    <w:rsid w:val="00234336"/>
    <w:rsid w:val="00235188"/>
    <w:rsid w:val="00236A2D"/>
    <w:rsid w:val="00265D4B"/>
    <w:rsid w:val="00274474"/>
    <w:rsid w:val="00274850"/>
    <w:rsid w:val="002D2F61"/>
    <w:rsid w:val="002E3621"/>
    <w:rsid w:val="003019BA"/>
    <w:rsid w:val="0031012D"/>
    <w:rsid w:val="00311A15"/>
    <w:rsid w:val="00313212"/>
    <w:rsid w:val="003208CE"/>
    <w:rsid w:val="00321E93"/>
    <w:rsid w:val="00341E7B"/>
    <w:rsid w:val="00356982"/>
    <w:rsid w:val="00372765"/>
    <w:rsid w:val="00372BD2"/>
    <w:rsid w:val="003A2E4B"/>
    <w:rsid w:val="003C5685"/>
    <w:rsid w:val="003D276E"/>
    <w:rsid w:val="003E6D01"/>
    <w:rsid w:val="003F463E"/>
    <w:rsid w:val="00435E69"/>
    <w:rsid w:val="004435E2"/>
    <w:rsid w:val="00447B5E"/>
    <w:rsid w:val="004731C9"/>
    <w:rsid w:val="00483BB9"/>
    <w:rsid w:val="004B596A"/>
    <w:rsid w:val="004C3E17"/>
    <w:rsid w:val="004C469A"/>
    <w:rsid w:val="004D1814"/>
    <w:rsid w:val="004E3970"/>
    <w:rsid w:val="00517F83"/>
    <w:rsid w:val="005233B8"/>
    <w:rsid w:val="00533FEF"/>
    <w:rsid w:val="00561F7D"/>
    <w:rsid w:val="005632BB"/>
    <w:rsid w:val="005818B6"/>
    <w:rsid w:val="00597302"/>
    <w:rsid w:val="005A54C8"/>
    <w:rsid w:val="005B023F"/>
    <w:rsid w:val="005E3991"/>
    <w:rsid w:val="005F24C1"/>
    <w:rsid w:val="00645AC4"/>
    <w:rsid w:val="00662BA4"/>
    <w:rsid w:val="00673101"/>
    <w:rsid w:val="00675C44"/>
    <w:rsid w:val="006B6374"/>
    <w:rsid w:val="006C3D8C"/>
    <w:rsid w:val="006E018D"/>
    <w:rsid w:val="0070216E"/>
    <w:rsid w:val="00740998"/>
    <w:rsid w:val="007862B3"/>
    <w:rsid w:val="00797BC5"/>
    <w:rsid w:val="007B45CB"/>
    <w:rsid w:val="007C7294"/>
    <w:rsid w:val="00835621"/>
    <w:rsid w:val="00840285"/>
    <w:rsid w:val="00873B85"/>
    <w:rsid w:val="00890BB3"/>
    <w:rsid w:val="008A0D42"/>
    <w:rsid w:val="008D1E78"/>
    <w:rsid w:val="008D64A2"/>
    <w:rsid w:val="008E4E63"/>
    <w:rsid w:val="008F142E"/>
    <w:rsid w:val="00907B12"/>
    <w:rsid w:val="009101D1"/>
    <w:rsid w:val="00913E55"/>
    <w:rsid w:val="009252CC"/>
    <w:rsid w:val="00946583"/>
    <w:rsid w:val="00971771"/>
    <w:rsid w:val="009948BC"/>
    <w:rsid w:val="00996B01"/>
    <w:rsid w:val="009B4E18"/>
    <w:rsid w:val="009D273B"/>
    <w:rsid w:val="009F4E91"/>
    <w:rsid w:val="00A24C51"/>
    <w:rsid w:val="00A305EC"/>
    <w:rsid w:val="00A35CE8"/>
    <w:rsid w:val="00A4325A"/>
    <w:rsid w:val="00A5306A"/>
    <w:rsid w:val="00A55B7F"/>
    <w:rsid w:val="00A57ED3"/>
    <w:rsid w:val="00A62994"/>
    <w:rsid w:val="00A74DB5"/>
    <w:rsid w:val="00A76363"/>
    <w:rsid w:val="00A8743C"/>
    <w:rsid w:val="00AC5904"/>
    <w:rsid w:val="00AD1871"/>
    <w:rsid w:val="00AE0635"/>
    <w:rsid w:val="00B003C9"/>
    <w:rsid w:val="00B10D43"/>
    <w:rsid w:val="00B5406E"/>
    <w:rsid w:val="00B667AA"/>
    <w:rsid w:val="00B7248D"/>
    <w:rsid w:val="00B86B8B"/>
    <w:rsid w:val="00BA48D2"/>
    <w:rsid w:val="00BA6E39"/>
    <w:rsid w:val="00BE5928"/>
    <w:rsid w:val="00C03818"/>
    <w:rsid w:val="00C064A7"/>
    <w:rsid w:val="00C1793A"/>
    <w:rsid w:val="00C234FB"/>
    <w:rsid w:val="00C622F3"/>
    <w:rsid w:val="00C95D56"/>
    <w:rsid w:val="00CA4664"/>
    <w:rsid w:val="00CB1DEC"/>
    <w:rsid w:val="00CC0202"/>
    <w:rsid w:val="00CC420D"/>
    <w:rsid w:val="00CC6FEC"/>
    <w:rsid w:val="00CD1A7C"/>
    <w:rsid w:val="00CF666B"/>
    <w:rsid w:val="00D2241E"/>
    <w:rsid w:val="00D330FF"/>
    <w:rsid w:val="00D346C7"/>
    <w:rsid w:val="00D475BC"/>
    <w:rsid w:val="00D62A51"/>
    <w:rsid w:val="00D74BA9"/>
    <w:rsid w:val="00DB3B44"/>
    <w:rsid w:val="00DC4927"/>
    <w:rsid w:val="00DC7666"/>
    <w:rsid w:val="00DD488D"/>
    <w:rsid w:val="00E01DF6"/>
    <w:rsid w:val="00E05769"/>
    <w:rsid w:val="00E154CE"/>
    <w:rsid w:val="00E54045"/>
    <w:rsid w:val="00E67908"/>
    <w:rsid w:val="00E75985"/>
    <w:rsid w:val="00E92500"/>
    <w:rsid w:val="00EF6813"/>
    <w:rsid w:val="00F234B9"/>
    <w:rsid w:val="00F30721"/>
    <w:rsid w:val="00F47D62"/>
    <w:rsid w:val="00F561B0"/>
    <w:rsid w:val="00F71B79"/>
    <w:rsid w:val="00F735D1"/>
    <w:rsid w:val="00F96069"/>
    <w:rsid w:val="00FA1CEF"/>
    <w:rsid w:val="00FA61C3"/>
    <w:rsid w:val="00FB01E8"/>
    <w:rsid w:val="00FB4BAF"/>
    <w:rsid w:val="00FC5856"/>
    <w:rsid w:val="00FD5766"/>
    <w:rsid w:val="00FE3E7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CCE7F"/>
  <w15:chartTrackingRefBased/>
  <w15:docId w15:val="{5680BD75-8E3D-47C2-868A-60FFA536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paragraph" w:styleId="Pis">
    <w:name w:val="header"/>
    <w:basedOn w:val="Normaallaad"/>
    <w:link w:val="PisMrk"/>
    <w:rsid w:val="00DC4927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DC4927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DC4927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DC4927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F234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F2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.loonik@kpkoda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3212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3758</CharactersWithSpaces>
  <SharedDoc>false</SharedDoc>
  <HLinks>
    <vt:vector size="6" baseType="variant"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mailto:jaan.loonik@kpkoda.ee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2024-03-24T07:24:00Z</cp:lastPrinted>
  <dcterms:created xsi:type="dcterms:W3CDTF">2024-12-30T07:17:00Z</dcterms:created>
  <dcterms:modified xsi:type="dcterms:W3CDTF">2025-01-08T17:13:00Z</dcterms:modified>
</cp:coreProperties>
</file>